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2C" w:rsidRPr="00FF7F8D" w:rsidRDefault="00871E2C" w:rsidP="00871E2C">
      <w:pPr>
        <w:adjustRightInd w:val="0"/>
        <w:snapToGrid w:val="0"/>
        <w:spacing w:line="500" w:lineRule="exact"/>
        <w:ind w:firstLineChars="200" w:firstLine="640"/>
        <w:rPr>
          <w:rFonts w:ascii="黑体" w:eastAsia="黑体" w:hAnsi="黑体" w:hint="eastAsia"/>
          <w:sz w:val="28"/>
          <w:szCs w:val="28"/>
        </w:rPr>
      </w:pPr>
      <w:r w:rsidRPr="00FF7F8D">
        <w:rPr>
          <w:rFonts w:ascii="黑体" w:eastAsia="黑体" w:hAnsi="黑体" w:hint="eastAsia"/>
          <w:sz w:val="32"/>
          <w:szCs w:val="32"/>
        </w:rPr>
        <w:t>附件</w:t>
      </w:r>
    </w:p>
    <w:p w:rsidR="00871E2C" w:rsidRPr="00095DD4" w:rsidRDefault="00871E2C" w:rsidP="00871E2C">
      <w:pPr>
        <w:widowControl/>
        <w:spacing w:line="540" w:lineRule="exact"/>
        <w:ind w:firstLineChars="100" w:firstLine="442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</w:rPr>
      </w:pPr>
      <w:r w:rsidRPr="00095DD4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</w:rPr>
        <w:t>武汉商学院2021年校级教学改革研究项目立项名单</w:t>
      </w:r>
    </w:p>
    <w:tbl>
      <w:tblPr>
        <w:tblW w:w="10379" w:type="dxa"/>
        <w:jc w:val="center"/>
        <w:tblInd w:w="-8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3"/>
        <w:gridCol w:w="2891"/>
        <w:gridCol w:w="666"/>
        <w:gridCol w:w="720"/>
        <w:gridCol w:w="2869"/>
        <w:gridCol w:w="916"/>
        <w:gridCol w:w="1434"/>
      </w:tblGrid>
      <w:tr w:rsidR="00871E2C" w:rsidRPr="00095DD4" w:rsidTr="005A6C4B">
        <w:trPr>
          <w:trHeight w:val="312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编号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项目负责人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项目成员（默认排序）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项目类别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学院</w:t>
            </w:r>
          </w:p>
        </w:tc>
      </w:tr>
      <w:tr w:rsidR="00871E2C" w:rsidRPr="00095DD4" w:rsidTr="005A6C4B">
        <w:trPr>
          <w:trHeight w:val="312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  <w:lang/>
              </w:rPr>
              <w:t>职称</w:t>
            </w: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jc w:val="center"/>
              <w:rPr>
                <w:rFonts w:ascii="仿宋_GB2312" w:eastAsia="仿宋_GB2312" w:hAnsi="宋体" w:cs="宋体" w:hint="eastAsia"/>
                <w:b/>
                <w:color w:val="000000"/>
                <w:szCs w:val="21"/>
              </w:rPr>
            </w:pP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2021Z001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地方本科院校学生教学满意度调查研究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王秀丽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邹蔚、张千红、杨琨、杜小艳、黄志彤、黄敬南、张明月、崔玲君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重点招标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旅游管理学院</w:t>
            </w:r>
          </w:p>
        </w:tc>
      </w:tr>
      <w:tr w:rsidR="00871E2C" w:rsidRPr="00095DD4" w:rsidTr="005A6C4B">
        <w:trPr>
          <w:trHeight w:val="7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2021Z002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信息技术类现代产业学院建设研究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孔华锋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研究员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周天宏、戴歆、吴青林、金振坤、高艳、沈洁、童莹、亓相涛、刘佳、龙雪玲、沈青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重点招标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信息工程学院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2021Z003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应用型本科院校现代产业学院建设研究——以武汉商学院马产业学院为例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汤泳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易仁帅、孙卓、张双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重点招标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智慧教学系统中促进学生参与的智慧课堂教学策略研究——以《心理健康教育》课程为例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刘静文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江婷、陈思思、黄璐、陈婧、何颖川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马克思主义学院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地方本科院校学生通识课程学习投入的现状及影响因素的实证研究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张媛婧、吴冰洁、马玉、曹艳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通识教育学院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“金课”背景下地方本科院校课堂教学改革的现状调查与成因分析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王亚丹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王林、年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旻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、万玲妮、吕菊芳、王全利、汪霞、宋秀红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通识教育学院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应用型课程建设的理论与实践研究——以《中级财务会计》课程为例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杜小艳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钟爱军、彭姚、但妮、向媛媛、高阳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</w:tr>
      <w:tr w:rsidR="00871E2C" w:rsidRPr="00095DD4" w:rsidTr="005A6C4B">
        <w:trPr>
          <w:trHeight w:val="7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应用型本科院校校企共建课程的建设研究——以《企业内部控制》课程为例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柳彩莲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高阳、叶磊、张勤康、邓帆、赵杨、杜小艳、胡春华、龙伟、姚良军、张锋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</w:t>
            </w:r>
            <w:r w:rsidRPr="00095DD4">
              <w:rPr>
                <w:rStyle w:val="font11"/>
                <w:rFonts w:ascii="仿宋_GB2312" w:eastAsia="仿宋_GB2312" w:hint="eastAsia"/>
                <w:sz w:val="21"/>
                <w:szCs w:val="21"/>
                <w:lang/>
              </w:rPr>
              <w:t>OBE</w:t>
            </w:r>
            <w:r w:rsidRPr="00095DD4">
              <w:rPr>
                <w:rStyle w:val="font21"/>
                <w:rFonts w:ascii="仿宋_GB2312" w:eastAsia="仿宋_GB2312"/>
                <w:sz w:val="21"/>
                <w:szCs w:val="21"/>
                <w:lang/>
              </w:rPr>
              <w:t>理念的课程目标达成度分析研究——以《内部审计学》课程为例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陈敏、陶燕、张勤康、杨萍、阮诗琪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促进学习者参与的智慧课堂教学策略研究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何颖川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刘秀丽、李亮宇、崔玲君、吕晨筱、陈昊、徐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旅游管理学院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基于学生高阶能力培养的创新型学习模式研究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杨琨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高级经济师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尹立杰、杨崇君、王秀丽、李怡然、李薇、王健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旅游管理学院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智慧教学系统中促进学习者参与的智慧课堂教学策略研究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刘红艳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汪霞、张波、张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赟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、王竞、蒋勇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应用型本科院校专业核心课程群的构建研究——以经济与金融专业为例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段菁菁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蒋文婷、李静远、刘静、严圣阳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lastRenderedPageBreak/>
              <w:t>2021Y011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应用型课程建设的理论与实践研究——以《工业机器人仿真技术》课程为例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桂伟、雷晶晶、刘义才、周浩、高俊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应用型本科院校专业选修课模块化建设研究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杨军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赵斌、曾习、张亮子、易中新、吴胜、龚政宇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食品科技学院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促进学习者参与的智慧课堂教学策略研究——以《计算机网络技术》课程为例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毛卉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正高级工程师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郑洪涛、张璐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信息工程学院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基于OBE理念的课程目标达成度分析研究——以《英语阅读》课程为例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章璇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忻竞、廖菲、贾宁宁、杨雪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地方本科院校学生学习投入的现状及影响因素实证研究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吴婧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田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堃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、王思璇、杨雪、贾宁宁、徐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面向应用型人才培养的《计算机辅助翻译》课程教材建设研究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彭梦佳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曾蓉、唐金凤、刘梦婷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基于OBE理念的课程目标达成度分析研究——以《户外运动理论与实践》课程为例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陶黎明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李根、马宏俊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地方本科院校学生健康素养调查研究——以武汉商学院为例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牛自力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李要南、余刚、吴勇、杨成、张泽强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大学生创新创业视角下运动康复开放性实验室建设实践与思考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张思卓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王锋、张颖、李怡、兰彦芳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新文科背景下应用型人才培养模式的创新研究——以动画专业为例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叶舒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薛保华、刘宁馨、肖雷、吴昊、李晗、龚达晓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艺术学院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基于OBE理念的应用型通识课程目标达成度研究——以《大学计算机基础》课程为例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何柳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王泽、康思宇、罗双燕、尹志洪、王艳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教务处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学生评教机制对高校教学质量的影响研究——基于思想政治理论课学生评教结果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吴静、邱晓明、王艳、胡佩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发展规划处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2021Y023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新商科背景下一流专业建设路径研究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胡佩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刘浩、万晓丹、王艳、叶平浩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一般招标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发展规划处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团体心理辅导在《心理健康教育》课程中的应用研究——以武汉商学院为例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江婷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黄璐、童曙、陈婧、熊英、刘静文、韦素华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马克思主义学院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应用型本科院校思政课实践教学体系的构建研究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邱晓明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王蓉蓉、夏艳梅、杜晓雯、高凌云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马克思主义学院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“四史”教育融入高校思想政治理论课教学的路径研究——以武汉商学院为例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杜晓雯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刘宗劲、陈丽、李小玲、邱晓明、夏艳梅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马克思主义学院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lastRenderedPageBreak/>
              <w:t>2021N004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“三全育人”视域下应用型本科高校思政课实践教学改革探究——以武汉商学院为例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徐一鑫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刘桢、金敏、闻艺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马克思主义学院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《大学生职业发展与就业指导》课程教学模式创新研究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年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王亚丹、万玲妮、吕菊芳、王全利、高考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通识教育学院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面向应用型人才培养的审美与艺术类通识课程建设研究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陈文旋子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王林、高静、张媛婧、马玉、刘青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通识教育学院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“金课”背景下《高级财务会计》课程立体化混合教学模式改革研究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吴明菁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龚滨、周丽华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财务大数据实践教学平台在《财务分析》课程中的应用研究——以武汉商学院为例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杨萍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张勤康、杨芳、高阳、宋文娟、韦素华、钟爱军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</w:tr>
      <w:tr w:rsidR="00871E2C" w:rsidRPr="00095DD4" w:rsidTr="005A6C4B">
        <w:trPr>
          <w:trHeight w:val="4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2021N009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应用型本科院校经管类实验教学的改革与创新研究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张君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助理实验师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张勤康、赵杨、龙伟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工商管理学院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基于学生为主体的混合式教学改革实践——以《中外茶艺》课程为例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吕晨筱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张明月、何颖川、王钰芹、王泽琦、梁珊、冯子玄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旅游管理学院</w:t>
            </w:r>
          </w:p>
        </w:tc>
      </w:tr>
      <w:tr w:rsidR="00871E2C" w:rsidRPr="00095DD4" w:rsidTr="005A6C4B">
        <w:trPr>
          <w:trHeight w:val="4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互联网背景下应用型本科高校大学生创新创业教育研究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王倩、崔玲君、黄志彤、何颖川、柳月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旅游管理学院</w:t>
            </w:r>
          </w:p>
        </w:tc>
      </w:tr>
      <w:tr w:rsidR="00871E2C" w:rsidRPr="00095DD4" w:rsidTr="005A6C4B">
        <w:trPr>
          <w:trHeight w:val="54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基于OBE理念的《职业生涯与发展规划》课程教学改革研究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崔玲君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王倩、张明月、何颖川、李晗、陈昊、王钰芹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自拟招标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旅游管理学院</w:t>
            </w:r>
          </w:p>
        </w:tc>
      </w:tr>
      <w:tr w:rsidR="00871E2C" w:rsidRPr="00095DD4" w:rsidTr="005A6C4B">
        <w:trPr>
          <w:trHeight w:val="4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国际商务专业《国际服务贸易》课程建设改革研究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周丽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刘静、张波、刘红艳、蒋勇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</w:tr>
      <w:tr w:rsidR="00871E2C" w:rsidRPr="00095DD4" w:rsidTr="005A6C4B">
        <w:trPr>
          <w:trHeight w:val="883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融媒体视阈下易班优课网络思政实践路径研究——以《大学生法律权益保护》课程为例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刘桢、国萌、张媛婧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</w:tr>
      <w:tr w:rsidR="00871E2C" w:rsidRPr="00095DD4" w:rsidTr="005A6C4B">
        <w:trPr>
          <w:trHeight w:val="4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抗疫精神融入思想政治理论教育研究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曾筱霄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金敏、李俊、毕秋、万信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5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校企合作背景下机器人工程专业项目制课程教学改革研究——以《MES系统与大数据》课程为例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潘登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刘义才、桂伟、雷晶晶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5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应用型本科高校大学生科研创新能力培养模式研究——以学术论文大赛为例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雷晶晶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中级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汪宇康、潘登、桂伟、高俊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5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新工科背景下机器人工程专业课程体系改革与实践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桂伟、张红霞、聂晶晶、陈晓航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521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2021N019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应用型本科课程实验项目设计研究——以《汽车电子控制技术》课程为例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王胜年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高级技师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杨建军、郑拓、李俊、涂志军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5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《建设工程法规》课程思政教学设计与实践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贾晶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副教授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刘清、叶园、周丽、黄文、邱庆龄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4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lastRenderedPageBreak/>
              <w:t>2021N021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汽车服务工程专业课内实践教学改革研究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王钰斌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郭晖、夏华丹、周岩、涂志军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4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智慧教学系统中学习参与度影响因素研究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吴先焕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姚层林、郑拓、杨建军、罗浩、刘乐生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6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应用型课程建设的理论与实践研究——以《建筑电气》课程为例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鲁迪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助理实验师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潘登、韩昌、高俊、沈勃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44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交互式远程教学协同机制研究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桂伟、刘义才、周浩、聂晶晶、高俊、吴先焕、侯丽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机电工程学院</w:t>
            </w:r>
          </w:p>
        </w:tc>
      </w:tr>
      <w:tr w:rsidR="00871E2C" w:rsidRPr="00095DD4" w:rsidTr="005A6C4B">
        <w:trPr>
          <w:trHeight w:val="6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OBE理念下应用型本科高校课堂教学质量诊断与改进研究——以《实验设计与数据处理》为例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赵斌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杨军、曾习、郭英策、侯秋月、柳月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食品科技学院</w:t>
            </w:r>
          </w:p>
        </w:tc>
      </w:tr>
      <w:tr w:rsidR="00871E2C" w:rsidRPr="00095DD4" w:rsidTr="005A6C4B">
        <w:trPr>
          <w:trHeight w:val="3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烹饪与营养教育专业学生专业认知度调查研究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魏海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周圣弘、赵斌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食品科技学院</w:t>
            </w:r>
          </w:p>
        </w:tc>
      </w:tr>
      <w:tr w:rsidR="00871E2C" w:rsidRPr="00095DD4" w:rsidTr="005A6C4B">
        <w:trPr>
          <w:trHeight w:val="52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基于PBL的《西餐烹饪工艺进阶》课程设计与实施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龚政宇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待评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丁辉、余松筠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食品科技学院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基于整体意识培养的应用型本科高校实验教学改革研究——以《食品化学分析实验》为例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裴亚琼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魏跃胜、乔鑫、王权、魏海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食品科技学院</w:t>
            </w:r>
          </w:p>
        </w:tc>
      </w:tr>
      <w:tr w:rsidR="00871E2C" w:rsidRPr="00095DD4" w:rsidTr="005A6C4B">
        <w:trPr>
          <w:trHeight w:val="64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2021N029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软件工程专业基于慕课平台的混合式毕业设计指导模式研究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童莹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王晓红、陈惠敏、裴大容、冷鹏、文洁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信息工程学院</w:t>
            </w:r>
          </w:p>
        </w:tc>
      </w:tr>
      <w:tr w:rsidR="00871E2C" w:rsidRPr="00095DD4" w:rsidTr="005A6C4B">
        <w:trPr>
          <w:trHeight w:val="54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基于“两性一度”的课程考核与评价体系改革研究——以《数据结构课程设计》为例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龙雪玲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戴歆、裴大容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信息工程学院</w:t>
            </w:r>
          </w:p>
        </w:tc>
      </w:tr>
      <w:tr w:rsidR="00871E2C" w:rsidRPr="00095DD4" w:rsidTr="005A6C4B">
        <w:trPr>
          <w:trHeight w:val="64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教育信息化2.0背景下智能手机与高校课堂教学深度融合的实践研究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邹翠英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金俐、章璇、喻爱华、黄艳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</w:tr>
      <w:tr w:rsidR="00871E2C" w:rsidRPr="00095DD4" w:rsidTr="005A6C4B">
        <w:trPr>
          <w:trHeight w:val="7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“需求分析”理论下高校非英语专业ESP口语教学设计研究——以武汉商学院电子商务专业《商务英语口语》为例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董亚钊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忻竞、徐超、徐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喆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、廖菲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</w:tr>
      <w:tr w:rsidR="00871E2C" w:rsidRPr="00095DD4" w:rsidTr="005A6C4B">
        <w:trPr>
          <w:trHeight w:val="5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应用型本科院校翻译专业学生职业能力培养与CATTI资格证书的衔接研究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曾蓉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唐金凤、彭梦佳、叶莹、刘梦婷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外国语学院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“三全育人”视域下全面推进思政元素融入高校体育类专业课程教学实施研究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尹航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刘骁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蒨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、尤凡、李怡、张颖、张思卓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5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马术骑乘专项体能训练手段方法移植研究——以武汉商学院为例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潘璐、李要南、胡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玥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4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2021N036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高校马术运动类专业的实践教学现状及对策研究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汪小力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李要南、张双、兰彦芳、汤珊珊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体育学院·国际马术学院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lastRenderedPageBreak/>
              <w:t>2021N037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应用型高校美育课程设置研究——以武汉商学院艺术类选修课程为例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李晗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王琳、柳月、张欢欢、崔玲君、吴昊、龚达晓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艺术学院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2021N038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立德树人视域下商务礼仪实践教学模式创新研究——以武汉商学院为例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刘宁馨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李红、李然、王琳、陈沐雨、卢兰、陈方琛、徐博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艺术学院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2021N039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FF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kern w:val="0"/>
                <w:szCs w:val="21"/>
                <w:lang/>
              </w:rPr>
              <w:t>艺术类专业课程的交叉融合开发设计研究——以课程《动漫衍生服饰设计》开发为例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卢兰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余戡平、周艳、陈沐雨、罗芳、王琳、刘宁馨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艺术学院</w:t>
            </w:r>
          </w:p>
        </w:tc>
      </w:tr>
      <w:tr w:rsidR="00871E2C" w:rsidRPr="00095DD4" w:rsidTr="005A6C4B">
        <w:trPr>
          <w:trHeight w:val="54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2021N040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以学生为中心的动态评价机制对教学质量影响的实验研究——以《大学生心理健康教育》课程为例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堵翌洁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陈婧、刘玲、江婷、张文璇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国际教育学院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2021N041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新时代背景下文化自信在大学英语教学中的融合研究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马莹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罗昊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玭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、张璐、张泽强、郑师雨、杜佳颖、李小芬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国际教育学院</w:t>
            </w:r>
          </w:p>
        </w:tc>
      </w:tr>
      <w:tr w:rsidR="00871E2C" w:rsidRPr="00095DD4" w:rsidTr="005A6C4B">
        <w:trPr>
          <w:trHeight w:val="60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2021N042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基于OBE理念的基础德语课程目标达成度分析研究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李小芬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助教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罗昊</w:t>
            </w:r>
            <w:r w:rsidRPr="00095DD4">
              <w:rPr>
                <w:rFonts w:ascii="仿宋_GB2312" w:hAnsi="宋体" w:cs="宋体" w:hint="eastAsia"/>
                <w:color w:val="000000"/>
                <w:kern w:val="0"/>
                <w:szCs w:val="21"/>
                <w:lang/>
              </w:rPr>
              <w:t>玭</w:t>
            </w: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、尹娜、乔雨晨、杜佳颖、马莹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国际教育学院</w:t>
            </w:r>
          </w:p>
        </w:tc>
      </w:tr>
      <w:tr w:rsidR="00871E2C" w:rsidRPr="00095DD4" w:rsidTr="005A6C4B">
        <w:trPr>
          <w:trHeight w:val="58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2021N043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新建本科院校高等教育研究机构的发展对策——以武汉商学院为例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康思宇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研究实习员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程芳、吴杰、何柳、王泽、李婷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教务处</w:t>
            </w:r>
          </w:p>
        </w:tc>
      </w:tr>
      <w:tr w:rsidR="00871E2C" w:rsidRPr="00095DD4" w:rsidTr="005A6C4B">
        <w:trPr>
          <w:trHeight w:val="560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szCs w:val="21"/>
              </w:rPr>
              <w:t>2021N044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高校学生事务管理中的学生参与现状研究——以武汉商学院为例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秦萌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讲师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夏云建、桂全安、胡潆月、胡柳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 w:rsidRPr="00095DD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自拟项目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1E2C" w:rsidRPr="00095DD4" w:rsidRDefault="00871E2C" w:rsidP="005A6C4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党委学生工作部、学生工作处</w:t>
            </w:r>
          </w:p>
        </w:tc>
      </w:tr>
    </w:tbl>
    <w:p w:rsidR="000A33F4" w:rsidRPr="00871E2C" w:rsidRDefault="000A33F4"/>
    <w:sectPr w:rsidR="000A33F4" w:rsidRPr="0087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F4" w:rsidRDefault="000A33F4" w:rsidP="00871E2C">
      <w:r>
        <w:separator/>
      </w:r>
    </w:p>
  </w:endnote>
  <w:endnote w:type="continuationSeparator" w:id="1">
    <w:p w:rsidR="000A33F4" w:rsidRDefault="000A33F4" w:rsidP="00871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F4" w:rsidRDefault="000A33F4" w:rsidP="00871E2C">
      <w:r>
        <w:separator/>
      </w:r>
    </w:p>
  </w:footnote>
  <w:footnote w:type="continuationSeparator" w:id="1">
    <w:p w:rsidR="000A33F4" w:rsidRDefault="000A33F4" w:rsidP="00871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E2C"/>
    <w:rsid w:val="000A33F4"/>
    <w:rsid w:val="0087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E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E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E2C"/>
    <w:rPr>
      <w:sz w:val="18"/>
      <w:szCs w:val="18"/>
    </w:rPr>
  </w:style>
  <w:style w:type="character" w:customStyle="1" w:styleId="font11">
    <w:name w:val="font11"/>
    <w:basedOn w:val="a0"/>
    <w:qFormat/>
    <w:rsid w:val="00871E2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871E2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刘幻</dc:creator>
  <cp:keywords/>
  <dc:description/>
  <cp:lastModifiedBy>刘幻</cp:lastModifiedBy>
  <cp:revision>2</cp:revision>
  <dcterms:created xsi:type="dcterms:W3CDTF">2021-03-18T01:32:00Z</dcterms:created>
  <dcterms:modified xsi:type="dcterms:W3CDTF">2021-03-18T01:32:00Z</dcterms:modified>
</cp:coreProperties>
</file>